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1BA4E866" w14:textId="44923687" w:rsidR="002E36B6" w:rsidRPr="00350DA3" w:rsidRDefault="002E36B6" w:rsidP="00350DA3">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611DF4A1" w14:textId="035C3B64" w:rsidR="00AB4FC2" w:rsidRDefault="00AB4FC2" w:rsidP="002E36B6">
      <w:pPr>
        <w:widowControl/>
        <w:suppressAutoHyphens w:val="0"/>
        <w:rPr>
          <w:rFonts w:eastAsia="Times New Roman" w:cs="Times New Roman"/>
          <w:b/>
          <w:bCs/>
          <w:caps/>
          <w:color w:val="000000"/>
          <w:kern w:val="0"/>
          <w:lang w:eastAsia="lv-LV" w:bidi="lo-LA"/>
        </w:rPr>
      </w:pPr>
    </w:p>
    <w:p w14:paraId="24B62DE6" w14:textId="77777777" w:rsidR="00AD0FA6" w:rsidRPr="006C111A" w:rsidRDefault="00AD0FA6"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470CC752" w14:textId="174FC4BE" w:rsidR="00AB4FC2" w:rsidRDefault="002E36B6" w:rsidP="00350DA3">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6A3B6345" w14:textId="77777777" w:rsidR="00F053E9" w:rsidRPr="006C111A" w:rsidRDefault="00F053E9" w:rsidP="00350DA3">
      <w:pPr>
        <w:widowControl/>
        <w:suppressAutoHyphens w:val="0"/>
        <w:jc w:val="center"/>
        <w:rPr>
          <w:rFonts w:eastAsia="Times New Roman" w:cs="Times New Roman"/>
          <w:color w:val="000000"/>
          <w:kern w:val="0"/>
          <w:lang w:eastAsia="lv-LV" w:bidi="lo-LA"/>
        </w:rPr>
      </w:pPr>
    </w:p>
    <w:p w14:paraId="3F3A2A9E" w14:textId="2C6D098F" w:rsidR="00350DA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7D6076">
        <w:rPr>
          <w:rFonts w:eastAsia="Arial Unicode MS" w:cs="Times New Roman"/>
          <w:b/>
          <w:color w:val="000000"/>
          <w:kern w:val="0"/>
          <w:lang w:eastAsia="lv-LV" w:bidi="ar-SA"/>
        </w:rPr>
        <w:t>31</w:t>
      </w:r>
      <w:r w:rsidR="00E63D9E">
        <w:rPr>
          <w:rFonts w:eastAsia="Arial Unicode MS" w:cs="Times New Roman"/>
          <w:b/>
          <w:color w:val="000000"/>
          <w:kern w:val="0"/>
          <w:lang w:eastAsia="lv-LV" w:bidi="ar-SA"/>
        </w:rPr>
        <w:t>.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w:t>
      </w:r>
      <w:r w:rsidR="0078675A">
        <w:rPr>
          <w:rFonts w:eastAsia="Arial Unicode MS" w:cs="Times New Roman"/>
          <w:b/>
          <w:color w:val="000000"/>
          <w:kern w:val="0"/>
          <w:lang w:eastAsia="lv-LV" w:bidi="ar-SA"/>
        </w:rPr>
        <w:t>50</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7D6076">
        <w:rPr>
          <w:rFonts w:eastAsia="Arial Unicode MS" w:cs="Times New Roman"/>
          <w:color w:val="000000"/>
          <w:kern w:val="0"/>
          <w:lang w:eastAsia="lv-LV" w:bidi="ar-SA"/>
        </w:rPr>
        <w:t>(protokols Nr. 13</w:t>
      </w:r>
      <w:r w:rsidR="002E36B6" w:rsidRPr="006C111A">
        <w:rPr>
          <w:rFonts w:eastAsia="Arial Unicode MS" w:cs="Times New Roman"/>
          <w:color w:val="000000"/>
          <w:kern w:val="0"/>
          <w:lang w:eastAsia="lv-LV" w:bidi="ar-SA"/>
        </w:rPr>
        <w:t xml:space="preserve">, </w:t>
      </w:r>
      <w:r w:rsidR="0078675A">
        <w:rPr>
          <w:rFonts w:eastAsia="Arial Unicode MS" w:cs="Times New Roman"/>
          <w:color w:val="000000"/>
          <w:kern w:val="0"/>
          <w:lang w:eastAsia="lv-LV" w:bidi="ar-SA"/>
        </w:rPr>
        <w:t>27</w:t>
      </w:r>
      <w:r w:rsidR="002E36B6" w:rsidRPr="006C111A">
        <w:rPr>
          <w:rFonts w:eastAsia="Arial Unicode MS" w:cs="Times New Roman"/>
          <w:color w:val="000000"/>
          <w:kern w:val="0"/>
          <w:lang w:eastAsia="lv-LV" w:bidi="ar-SA"/>
        </w:rPr>
        <w:t>. p.)</w:t>
      </w:r>
    </w:p>
    <w:p w14:paraId="0F354D85" w14:textId="330E2687" w:rsidR="001367F8" w:rsidRDefault="001367F8" w:rsidP="00DE716A">
      <w:pPr>
        <w:rPr>
          <w:rFonts w:cs="Times New Roman"/>
          <w:b/>
          <w:color w:val="000000" w:themeColor="text1"/>
          <w:lang w:eastAsia="lv-LV"/>
        </w:rPr>
      </w:pPr>
    </w:p>
    <w:p w14:paraId="40E8D937" w14:textId="3FE1FA75" w:rsidR="0078675A" w:rsidRDefault="0078675A" w:rsidP="00DE716A">
      <w:pPr>
        <w:rPr>
          <w:rFonts w:cs="Times New Roman"/>
          <w:b/>
          <w:color w:val="000000" w:themeColor="text1"/>
          <w:lang w:eastAsia="lv-LV"/>
        </w:rPr>
      </w:pPr>
    </w:p>
    <w:p w14:paraId="17A84174" w14:textId="77777777" w:rsidR="0078675A" w:rsidRPr="008F2ED5" w:rsidRDefault="0078675A" w:rsidP="0078675A">
      <w:pPr>
        <w:jc w:val="both"/>
        <w:rPr>
          <w:rFonts w:eastAsia="MS Mincho" w:cs="Times New Roman"/>
          <w:b/>
        </w:rPr>
      </w:pPr>
      <w:r w:rsidRPr="008F2ED5">
        <w:rPr>
          <w:rFonts w:eastAsia="MS Mincho" w:cs="Times New Roman"/>
          <w:b/>
        </w:rPr>
        <w:t xml:space="preserve">Par lopu ceļa servitūta līguma slēgšanu </w:t>
      </w:r>
    </w:p>
    <w:p w14:paraId="5BD9CD4D" w14:textId="77777777" w:rsidR="0078675A" w:rsidRPr="008F2ED5" w:rsidRDefault="0078675A" w:rsidP="0078675A">
      <w:pPr>
        <w:pStyle w:val="msonormal804d7de8fd46f06a46511c7c60d1535e"/>
        <w:shd w:val="clear" w:color="auto" w:fill="FFFFFF"/>
        <w:spacing w:before="0" w:beforeAutospacing="0" w:after="0" w:afterAutospacing="0"/>
        <w:ind w:firstLine="680"/>
        <w:jc w:val="both"/>
        <w:rPr>
          <w:lang w:val="lv-LV"/>
        </w:rPr>
      </w:pPr>
    </w:p>
    <w:p w14:paraId="4DA5ED72" w14:textId="1E46268C" w:rsidR="0078675A" w:rsidRPr="008F2ED5" w:rsidRDefault="0078675A" w:rsidP="0078675A">
      <w:pPr>
        <w:ind w:firstLine="680"/>
        <w:jc w:val="both"/>
        <w:rPr>
          <w:rFonts w:cs="Times New Roman"/>
        </w:rPr>
      </w:pPr>
      <w:r w:rsidRPr="008F2ED5">
        <w:rPr>
          <w:rFonts w:cs="Times New Roman"/>
        </w:rPr>
        <w:t xml:space="preserve">Madonas novada pašvaldībā saņemts </w:t>
      </w:r>
      <w:r w:rsidR="00EF0328">
        <w:rPr>
          <w:rFonts w:cs="Times New Roman"/>
        </w:rPr>
        <w:t>[…]</w:t>
      </w:r>
      <w:r w:rsidRPr="008F2ED5">
        <w:rPr>
          <w:rFonts w:cs="Times New Roman"/>
        </w:rPr>
        <w:t xml:space="preserve"> iesniegums (reģistrēts Madonas novada pašvaldībā 2021. gada 12. novembrī ar </w:t>
      </w:r>
      <w:proofErr w:type="spellStart"/>
      <w:r w:rsidRPr="008F2ED5">
        <w:rPr>
          <w:rFonts w:cs="Times New Roman"/>
        </w:rPr>
        <w:t>reģ</w:t>
      </w:r>
      <w:proofErr w:type="spellEnd"/>
      <w:r w:rsidRPr="008F2ED5">
        <w:rPr>
          <w:rFonts w:cs="Times New Roman"/>
        </w:rPr>
        <w:t xml:space="preserve">. Nr. 2.1.3.6/21/895)  ar lūgumu dibināt lopu ceļa servitūtu un slēgt </w:t>
      </w:r>
      <w:r>
        <w:rPr>
          <w:rFonts w:cs="Times New Roman"/>
        </w:rPr>
        <w:t>reāl</w:t>
      </w:r>
      <w:r w:rsidRPr="008F2ED5">
        <w:rPr>
          <w:rFonts w:cs="Times New Roman"/>
        </w:rPr>
        <w:t>servitūta līgumu, lai nodrošinātu lopu pārvietošanu starp zemes vienībām ar kadastra apzīmējumiem 70440080072 un 70440080250.</w:t>
      </w:r>
    </w:p>
    <w:p w14:paraId="71930C85" w14:textId="77777777" w:rsidR="0078675A" w:rsidRPr="008F2ED5" w:rsidRDefault="0078675A" w:rsidP="0078675A">
      <w:pPr>
        <w:ind w:firstLine="680"/>
        <w:jc w:val="both"/>
        <w:rPr>
          <w:rFonts w:cs="Times New Roman"/>
        </w:rPr>
      </w:pPr>
      <w:r w:rsidRPr="008F2ED5">
        <w:rPr>
          <w:rFonts w:cs="Times New Roman"/>
        </w:rPr>
        <w:t>Uz zemes vienībām ar kadastra apzīmējumiem 70440080072 un 70440080250 ir nostiprinātas īpašumtiesības ierosinātāja vārdā. Zemes vienības ar kadastra apzīmējumiem 70440080072 un 70440080250 ir nekustamā īpašuma ”</w:t>
      </w:r>
      <w:proofErr w:type="spellStart"/>
      <w:r w:rsidRPr="008F2ED5">
        <w:rPr>
          <w:rFonts w:cs="Times New Roman"/>
        </w:rPr>
        <w:t>Bozēni</w:t>
      </w:r>
      <w:proofErr w:type="spellEnd"/>
      <w:r w:rsidRPr="008F2ED5">
        <w:rPr>
          <w:rFonts w:cs="Times New Roman"/>
        </w:rPr>
        <w:t xml:space="preserve">” (kadastra numurs 70440080156) sastāvā. Nekustamam īpašumam atvērts Barkavas pagasta zemesgrāmatas nodalījums Nr. </w:t>
      </w:r>
      <w:hyperlink r:id="rId8" w:tgtFrame="_blank" w:history="1">
        <w:r w:rsidRPr="008F2ED5">
          <w:rPr>
            <w:rFonts w:cs="Times New Roman"/>
          </w:rPr>
          <w:t>100000519607</w:t>
        </w:r>
      </w:hyperlink>
      <w:r w:rsidRPr="008F2ED5">
        <w:rPr>
          <w:rFonts w:cs="Times New Roman"/>
        </w:rPr>
        <w:t>.</w:t>
      </w:r>
    </w:p>
    <w:p w14:paraId="31544FEA" w14:textId="77777777" w:rsidR="0078675A" w:rsidRPr="008F2ED5" w:rsidRDefault="0078675A" w:rsidP="0078675A">
      <w:pPr>
        <w:ind w:firstLine="680"/>
        <w:jc w:val="both"/>
        <w:rPr>
          <w:rFonts w:cs="Times New Roman"/>
        </w:rPr>
      </w:pPr>
      <w:r w:rsidRPr="008F2ED5">
        <w:rPr>
          <w:rFonts w:cs="Times New Roman"/>
        </w:rPr>
        <w:t>Izvērtējot situāciju apvidū un ierosinātāja lūgumu dibināt lopu ceļa servitūtu par labu nekustamā īpašuma “</w:t>
      </w:r>
      <w:proofErr w:type="spellStart"/>
      <w:r w:rsidRPr="008F2ED5">
        <w:rPr>
          <w:rFonts w:cs="Times New Roman"/>
        </w:rPr>
        <w:t>Bozēni</w:t>
      </w:r>
      <w:proofErr w:type="spellEnd"/>
      <w:r w:rsidRPr="008F2ED5">
        <w:rPr>
          <w:rFonts w:cs="Times New Roman"/>
        </w:rPr>
        <w:t>” (kadastra numurs 70440080156) zemes vienībai ar kadastra apzīmējumu 70440080250 konstatēts, ka to visracionālāk darīt šķērsojot zemes vienību ar kadastra apzīmējumu 70440080164, kas ir nekustamā īpašuma “</w:t>
      </w:r>
      <w:proofErr w:type="spellStart"/>
      <w:r w:rsidRPr="008F2ED5">
        <w:rPr>
          <w:rFonts w:cs="Times New Roman"/>
        </w:rPr>
        <w:t>Laipnieki</w:t>
      </w:r>
      <w:proofErr w:type="spellEnd"/>
      <w:r w:rsidRPr="008F2ED5">
        <w:rPr>
          <w:rFonts w:cs="Times New Roman"/>
        </w:rPr>
        <w:t xml:space="preserve">” (kadastra numurs 70440080164) sastāvā un piekrīt Madonas novada pašvaldībai. </w:t>
      </w:r>
    </w:p>
    <w:p w14:paraId="0A8A98C1" w14:textId="6D9827C3" w:rsidR="0078675A" w:rsidRPr="008F2ED5" w:rsidRDefault="0078675A" w:rsidP="0078675A">
      <w:pPr>
        <w:ind w:firstLine="680"/>
        <w:jc w:val="both"/>
        <w:rPr>
          <w:rFonts w:cs="Times New Roman"/>
          <w:shd w:val="clear" w:color="auto" w:fill="FFFFFF"/>
        </w:rPr>
      </w:pPr>
      <w:r w:rsidRPr="008F2ED5">
        <w:rPr>
          <w:rFonts w:cs="Times New Roman"/>
        </w:rPr>
        <w:t xml:space="preserve">Saskaņā ar Civillikuma 1131. pantu, kas nosaka, ka </w:t>
      </w:r>
      <w:r w:rsidRPr="008F2ED5">
        <w:rPr>
          <w:rFonts w:cs="Times New Roman"/>
          <w:i/>
          <w:iCs/>
          <w:shd w:val="clear" w:color="auto" w:fill="FFFFFF"/>
        </w:rPr>
        <w:t xml:space="preserve">Servitūts, kas nodibināts par labu noteiktai fiziskai vai juridiskai personai, ir </w:t>
      </w:r>
      <w:r w:rsidRPr="005A2DA8">
        <w:rPr>
          <w:rFonts w:cs="Times New Roman"/>
          <w:i/>
          <w:iCs/>
          <w:shd w:val="clear" w:color="auto" w:fill="FFFFFF"/>
        </w:rPr>
        <w:t xml:space="preserve">reālservitūts </w:t>
      </w:r>
      <w:r w:rsidRPr="005A2DA8">
        <w:rPr>
          <w:rFonts w:cs="Times New Roman"/>
          <w:iCs/>
          <w:shd w:val="clear" w:color="auto" w:fill="FFFFFF"/>
        </w:rPr>
        <w:t xml:space="preserve">un Civillikuma 1142. pantu, kas nosaka, ka </w:t>
      </w:r>
      <w:r w:rsidRPr="005A2DA8">
        <w:rPr>
          <w:rFonts w:cs="Times New Roman"/>
          <w:i/>
        </w:rPr>
        <w:t>reālservitūtus var nodibināt arī tā, ka tie pieder tikai noteiktām personām. Tādi servitūti uzskatāmi par personālservitūtiem, un tiem piemērojami šo pēdējo noteikumi</w:t>
      </w:r>
      <w:r w:rsidRPr="005A2DA8">
        <w:rPr>
          <w:rFonts w:cs="Times New Roman"/>
        </w:rPr>
        <w:t xml:space="preserve">, un Civillikuma 1156. pantu, kas nosaka, </w:t>
      </w:r>
      <w:r w:rsidRPr="005A2DA8">
        <w:rPr>
          <w:rFonts w:cs="Times New Roman"/>
          <w:i/>
        </w:rPr>
        <w:t>ka ar ceļa servitūtu var piešķirt tiesību uz lopu ceļu</w:t>
      </w:r>
      <w:r w:rsidRPr="005A2DA8">
        <w:rPr>
          <w:rFonts w:cs="Times New Roman"/>
        </w:rPr>
        <w:t xml:space="preserve">, </w:t>
      </w:r>
      <w:r w:rsidRPr="00FB027F">
        <w:rPr>
          <w:rFonts w:cs="Times New Roman"/>
        </w:rPr>
        <w:t>un Civillikum</w:t>
      </w:r>
      <w:r w:rsidRPr="00282C2B">
        <w:rPr>
          <w:rFonts w:cs="Times New Roman"/>
        </w:rPr>
        <w:t>a 1231. panta</w:t>
      </w:r>
      <w:r w:rsidRPr="008F2ED5">
        <w:rPr>
          <w:rFonts w:cs="Times New Roman"/>
        </w:rPr>
        <w:t xml:space="preserve"> 3. apakšpunktu, kas nosaka, ka </w:t>
      </w:r>
      <w:r w:rsidRPr="008F2ED5">
        <w:rPr>
          <w:rFonts w:cs="Times New Roman"/>
          <w:i/>
          <w:iCs/>
        </w:rPr>
        <w:t>Servitūtus nodibina ar līgumu vai testamentu</w:t>
      </w:r>
      <w:r w:rsidRPr="008F2ED5">
        <w:rPr>
          <w:rFonts w:cs="Times New Roman"/>
        </w:rPr>
        <w:t xml:space="preserve"> un 1235. pantu, kas nosaka to, ka </w:t>
      </w:r>
      <w:r w:rsidRPr="008F2ED5">
        <w:rPr>
          <w:rFonts w:cs="Times New Roman"/>
          <w:i/>
          <w:iCs/>
          <w:shd w:val="clear" w:color="auto" w:fill="FFFFFF"/>
        </w:rPr>
        <w:t xml:space="preserve">No servitūta izrietošā lietu tiesība ir nodibināta un spēkā abām pusēm, t. i. valdošā un kalpojošā nekustamā īpašuma īpašniekiem, tikai pēc servitūta ierakstīšanas zemes grāmatās; līdz tam laikam viņu starpā pastāv vienīgi personiska saistība, kuras ierakstīšanu zemes grāmatās var tomēr prasīt katra puse, ja vien izpildīti visi citi servitūtam nepieciešamie noteikumi, </w:t>
      </w:r>
      <w:r w:rsidRPr="008F2ED5">
        <w:rPr>
          <w:rFonts w:cs="Times New Roman"/>
          <w:shd w:val="clear" w:color="auto" w:fill="FFFFFF"/>
        </w:rPr>
        <w:t xml:space="preserve">līdz ar to nepieciešams slēgt </w:t>
      </w:r>
      <w:r>
        <w:rPr>
          <w:rFonts w:cs="Times New Roman"/>
          <w:shd w:val="clear" w:color="auto" w:fill="FFFFFF"/>
        </w:rPr>
        <w:t>reāl</w:t>
      </w:r>
      <w:r w:rsidRPr="008F2ED5">
        <w:rPr>
          <w:rFonts w:cs="Times New Roman"/>
          <w:shd w:val="clear" w:color="auto" w:fill="FFFFFF"/>
        </w:rPr>
        <w:t>servitūta līgumu starp nekustamā īpašuma “</w:t>
      </w:r>
      <w:proofErr w:type="spellStart"/>
      <w:r w:rsidRPr="008F2ED5">
        <w:rPr>
          <w:rFonts w:cs="Times New Roman"/>
          <w:shd w:val="clear" w:color="auto" w:fill="FFFFFF"/>
        </w:rPr>
        <w:t>Bozēni</w:t>
      </w:r>
      <w:proofErr w:type="spellEnd"/>
      <w:r w:rsidRPr="008F2ED5">
        <w:rPr>
          <w:rFonts w:cs="Times New Roman"/>
          <w:shd w:val="clear" w:color="auto" w:fill="FFFFFF"/>
        </w:rPr>
        <w:t xml:space="preserve">” (kadastra numurs </w:t>
      </w:r>
      <w:r w:rsidRPr="008F2ED5">
        <w:rPr>
          <w:rFonts w:cs="Times New Roman"/>
        </w:rPr>
        <w:t>70440080156</w:t>
      </w:r>
      <w:r w:rsidRPr="008F2ED5">
        <w:rPr>
          <w:rFonts w:cs="Times New Roman"/>
          <w:shd w:val="clear" w:color="auto" w:fill="FFFFFF"/>
        </w:rPr>
        <w:t>) īpašnieku, kas ir valdošā nekustamā īpašuma īpašnieks un Madonas novada pašvaldību, kas pēc nekustamā īpašuma “</w:t>
      </w:r>
      <w:proofErr w:type="spellStart"/>
      <w:r w:rsidRPr="008F2ED5">
        <w:rPr>
          <w:rFonts w:cs="Times New Roman"/>
          <w:shd w:val="clear" w:color="auto" w:fill="FFFFFF"/>
        </w:rPr>
        <w:t>Laipnieki</w:t>
      </w:r>
      <w:proofErr w:type="spellEnd"/>
      <w:r w:rsidRPr="008F2ED5">
        <w:rPr>
          <w:rFonts w:cs="Times New Roman"/>
          <w:shd w:val="clear" w:color="auto" w:fill="FFFFFF"/>
        </w:rPr>
        <w:t>” Ošupes pagastā, Madonas novad</w:t>
      </w:r>
      <w:r w:rsidR="00EF0328">
        <w:rPr>
          <w:rFonts w:cs="Times New Roman"/>
          <w:shd w:val="clear" w:color="auto" w:fill="FFFFFF"/>
        </w:rPr>
        <w:t>ā (kadastra numurs 70440080164),</w:t>
      </w:r>
      <w:bookmarkStart w:id="0" w:name="_GoBack"/>
      <w:bookmarkEnd w:id="0"/>
      <w:r w:rsidRPr="008F2ED5">
        <w:rPr>
          <w:rFonts w:cs="Times New Roman"/>
          <w:shd w:val="clear" w:color="auto" w:fill="FFFFFF"/>
        </w:rPr>
        <w:t xml:space="preserve"> reģistrēšanas zemesgrāmatā būs tā īpašniece, kalpojošā nekustamā īpašuma īpašniece. </w:t>
      </w:r>
    </w:p>
    <w:p w14:paraId="0212E84D" w14:textId="77777777" w:rsidR="0078675A" w:rsidRPr="008F2ED5" w:rsidRDefault="0078675A" w:rsidP="0078675A">
      <w:pPr>
        <w:ind w:firstLine="680"/>
        <w:jc w:val="both"/>
        <w:rPr>
          <w:rFonts w:cs="Times New Roman"/>
          <w:shd w:val="clear" w:color="auto" w:fill="FFFFFF"/>
        </w:rPr>
      </w:pPr>
      <w:r w:rsidRPr="008F2ED5">
        <w:rPr>
          <w:rFonts w:cs="Times New Roman"/>
          <w:shd w:val="clear" w:color="auto" w:fill="FFFFFF"/>
        </w:rPr>
        <w:t xml:space="preserve">Saskaņā ar likuma “Par pašvaldībām” 21. panta pirmo daļu un pirmo daļu un pirmās daļas 17. punktu, kas nosaka, ka Dome var izskatīt jebkuru jautājumu, kas ir attiecīgās pašvaldības pārziņā, turklāt tikai dome var lemt par pašvaldības nekustamā īpašuma </w:t>
      </w:r>
      <w:r w:rsidRPr="008F2ED5">
        <w:rPr>
          <w:rFonts w:cs="Times New Roman"/>
          <w:shd w:val="clear" w:color="auto" w:fill="FFFFFF"/>
        </w:rPr>
        <w:lastRenderedPageBreak/>
        <w:t>atsavināšanu, ieķīlāšanu, proti, apgrūtināšanu ar lietu tiesībām.</w:t>
      </w:r>
      <w:r w:rsidRPr="008F2ED5">
        <w:rPr>
          <w:rFonts w:ascii="Arial" w:hAnsi="Arial"/>
          <w:sz w:val="20"/>
          <w:szCs w:val="20"/>
          <w:shd w:val="clear" w:color="auto" w:fill="FFFFFF"/>
        </w:rPr>
        <w:t xml:space="preserve"> </w:t>
      </w:r>
    </w:p>
    <w:p w14:paraId="05ED71C8" w14:textId="12218F0C" w:rsidR="005C619B" w:rsidRPr="00D55383" w:rsidRDefault="005C619B" w:rsidP="005C619B">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color w:val="000000" w:themeColor="text1"/>
        </w:rPr>
      </w:pPr>
      <w:r>
        <w:tab/>
      </w:r>
      <w:r w:rsidR="0078675A" w:rsidRPr="008F2ED5">
        <w:t>Pamatojoties uz likuma “Par pašvaldībām” 21. panta pirmo daļu un pirmās daļas 17. punktu un  Civillikuma 1131</w:t>
      </w:r>
      <w:r w:rsidR="0078675A" w:rsidRPr="005A2DA8">
        <w:t>., 1142., 1156. pantu</w:t>
      </w:r>
      <w:r w:rsidR="0078675A" w:rsidRPr="008F2ED5">
        <w:t>, 1231.panta 3.punktu un 1235</w:t>
      </w:r>
      <w:r w:rsidR="0078675A">
        <w:t>.</w:t>
      </w:r>
      <w:r w:rsidR="0078675A" w:rsidRPr="008F2ED5">
        <w:t xml:space="preserve"> pantu, </w:t>
      </w:r>
      <w:r w:rsidR="0078675A" w:rsidRPr="00AB6802">
        <w:rPr>
          <w:rFonts w:eastAsia="Calibri"/>
        </w:rPr>
        <w:t>ņemot vērā 17.05.2022.</w:t>
      </w:r>
      <w:r w:rsidR="0078675A" w:rsidRPr="00AB6802">
        <w:rPr>
          <w:rFonts w:ascii="Calibri" w:eastAsia="Calibri" w:hAnsi="Calibri"/>
          <w:sz w:val="22"/>
          <w:szCs w:val="22"/>
        </w:rPr>
        <w:t xml:space="preserve"> </w:t>
      </w:r>
      <w:r w:rsidR="0078675A" w:rsidRPr="008F2ED5">
        <w:t>Uzņēmējdarbības, teritoriālo un vides jautājumu komitejas atzinumu,  </w:t>
      </w:r>
      <w:r w:rsidR="0078675A">
        <w:t xml:space="preserve"> </w:t>
      </w:r>
      <w:r w:rsidRPr="00D55383">
        <w:rPr>
          <w:rFonts w:cs="Times New Roman"/>
          <w:b/>
          <w:bCs/>
          <w:color w:val="000000" w:themeColor="text1"/>
        </w:rPr>
        <w:t xml:space="preserve">atklāti balsojot: </w:t>
      </w:r>
      <w:r>
        <w:rPr>
          <w:rFonts w:cs="Times New Roman"/>
          <w:b/>
          <w:color w:val="000000" w:themeColor="text1"/>
        </w:rPr>
        <w:t>PAR – 17</w:t>
      </w:r>
      <w:r w:rsidRPr="00D55383">
        <w:rPr>
          <w:rFonts w:cs="Times New Roman"/>
          <w:b/>
          <w:color w:val="000000" w:themeColor="text1"/>
        </w:rPr>
        <w:t xml:space="preserve"> </w:t>
      </w:r>
      <w:r w:rsidRPr="00D55383">
        <w:rPr>
          <w:rFonts w:cs="Times New Roman"/>
          <w:noProof/>
          <w:color w:val="000000" w:themeColor="text1"/>
        </w:rPr>
        <w:t>(Agris Lungevičs, Aigars Šķēls, Aivis Masaļskis, Andrejs Ceļapīters, Andris Dombrovskis, Andris Sakne, Artūrs Čačka, Artūrs Grandāns, Gatis Teilis, Gunārs Ikaunieks, Guntis Klikučs, Kaspars Udrass, Māris Olte, Rūdolfs Preiss, Sandra Maksimova, Valda Kļaviņ</w:t>
      </w:r>
      <w:r>
        <w:rPr>
          <w:rFonts w:cs="Times New Roman"/>
          <w:noProof/>
          <w:color w:val="000000" w:themeColor="text1"/>
        </w:rPr>
        <w:t>a, Vita Robalte</w:t>
      </w:r>
      <w:r w:rsidRPr="00D55383">
        <w:rPr>
          <w:rFonts w:cs="Times New Roman"/>
          <w:noProof/>
          <w:color w:val="000000" w:themeColor="text1"/>
        </w:rPr>
        <w:t xml:space="preserve">), </w:t>
      </w:r>
      <w:r w:rsidRPr="00D55383">
        <w:rPr>
          <w:rFonts w:cs="Times New Roman"/>
          <w:b/>
          <w:color w:val="000000" w:themeColor="text1"/>
        </w:rPr>
        <w:t>PRET – NAV</w:t>
      </w:r>
      <w:r w:rsidRPr="00D55383">
        <w:rPr>
          <w:rFonts w:cs="Times New Roman"/>
          <w:bCs/>
          <w:noProof/>
          <w:color w:val="000000" w:themeColor="text1"/>
        </w:rPr>
        <w:t>,</w:t>
      </w:r>
      <w:r w:rsidRPr="00D55383">
        <w:rPr>
          <w:rFonts w:cs="Times New Roman"/>
          <w:b/>
          <w:color w:val="000000" w:themeColor="text1"/>
        </w:rPr>
        <w:t xml:space="preserve"> ATTURAS –  NAV</w:t>
      </w:r>
      <w:r w:rsidRPr="00D55383">
        <w:rPr>
          <w:rFonts w:cs="Times New Roman"/>
          <w:color w:val="000000" w:themeColor="text1"/>
        </w:rPr>
        <w:t>,</w:t>
      </w:r>
      <w:r w:rsidRPr="00D55383">
        <w:rPr>
          <w:rFonts w:cs="Times New Roman"/>
          <w:b/>
          <w:color w:val="000000" w:themeColor="text1"/>
        </w:rPr>
        <w:t xml:space="preserve"> </w:t>
      </w:r>
      <w:r w:rsidRPr="00D55383">
        <w:rPr>
          <w:rFonts w:cs="Times New Roman"/>
          <w:color w:val="000000" w:themeColor="text1"/>
        </w:rPr>
        <w:t xml:space="preserve">Madonas novada pašvaldības dome </w:t>
      </w:r>
      <w:r w:rsidRPr="00D55383">
        <w:rPr>
          <w:rFonts w:cs="Times New Roman"/>
          <w:b/>
          <w:color w:val="000000" w:themeColor="text1"/>
        </w:rPr>
        <w:t>NOLEMJ:</w:t>
      </w:r>
    </w:p>
    <w:p w14:paraId="3DE85DC5" w14:textId="7B2BEE19" w:rsidR="0078675A" w:rsidRPr="008F2ED5" w:rsidRDefault="0078675A" w:rsidP="005C619B">
      <w:pPr>
        <w:pStyle w:val="msonormal804d7de8fd46f06a46511c7c60d1535e"/>
        <w:shd w:val="clear" w:color="auto" w:fill="FFFFFF"/>
        <w:spacing w:before="0" w:beforeAutospacing="0" w:after="0" w:afterAutospacing="0"/>
        <w:jc w:val="both"/>
        <w:rPr>
          <w:lang w:val="lv-LV"/>
        </w:rPr>
      </w:pPr>
    </w:p>
    <w:p w14:paraId="16622590" w14:textId="2DC666AB" w:rsidR="0078675A" w:rsidRPr="005A2DA8" w:rsidRDefault="005C619B" w:rsidP="0078675A">
      <w:pPr>
        <w:keepNext/>
        <w:widowControl/>
        <w:numPr>
          <w:ilvl w:val="0"/>
          <w:numId w:val="31"/>
        </w:numPr>
        <w:suppressAutoHyphens w:val="0"/>
        <w:jc w:val="both"/>
      </w:pPr>
      <w:r>
        <w:rPr>
          <w:bCs/>
        </w:rPr>
        <w:t>P</w:t>
      </w:r>
      <w:r w:rsidR="0078675A" w:rsidRPr="005A2DA8">
        <w:rPr>
          <w:bCs/>
        </w:rPr>
        <w:t xml:space="preserve">iekrist, ka pēc tam, kad </w:t>
      </w:r>
      <w:r w:rsidR="0078675A" w:rsidRPr="005A2DA8">
        <w:t>nekustamais īpašums “</w:t>
      </w:r>
      <w:proofErr w:type="spellStart"/>
      <w:r w:rsidR="0078675A" w:rsidRPr="005A2DA8">
        <w:t>Laipnieki</w:t>
      </w:r>
      <w:proofErr w:type="spellEnd"/>
      <w:r w:rsidR="0078675A" w:rsidRPr="005A2DA8">
        <w:t xml:space="preserve">” (kadastra Nr. 7044 008 0164, kuras sastāvā ietilpst zemes vienība ar kadastra apzīmējumu 7044 008 0164), zemesgrāmatā tiks reģistrēta uz Madonas novada pašvaldības vārda, zemes vienībā ar kadastra apzīmējumu 7044 008 0164 nodibināt par labu </w:t>
      </w:r>
      <w:r w:rsidR="0078675A" w:rsidRPr="005A2DA8">
        <w:rPr>
          <w:bCs/>
        </w:rPr>
        <w:t xml:space="preserve">nekustamā īpašuma </w:t>
      </w:r>
      <w:r w:rsidR="0078675A" w:rsidRPr="005A2DA8">
        <w:t>”</w:t>
      </w:r>
      <w:proofErr w:type="spellStart"/>
      <w:r w:rsidR="0078675A" w:rsidRPr="005A2DA8">
        <w:t>Bozēni</w:t>
      </w:r>
      <w:proofErr w:type="spellEnd"/>
      <w:r w:rsidR="0078675A" w:rsidRPr="005A2DA8">
        <w:t xml:space="preserve">” (kadastra Nr. 7044 008 0156, reģistrēts Barkavas pagasta zemesgrāmatas nodalījumā Nr. </w:t>
      </w:r>
      <w:hyperlink r:id="rId9" w:tgtFrame="_blank" w:history="1">
        <w:r w:rsidR="0078675A" w:rsidRPr="005A2DA8">
          <w:t>100000519607</w:t>
        </w:r>
      </w:hyperlink>
      <w:r w:rsidR="0078675A" w:rsidRPr="005A2DA8">
        <w:rPr>
          <w:bCs/>
        </w:rPr>
        <w:t xml:space="preserve">) sastāvā ietilpstošajām zemes vienībām ar kadastra apzīmējumu </w:t>
      </w:r>
      <w:r w:rsidR="0078675A" w:rsidRPr="005A2DA8">
        <w:t>7044 008 0072 un 7044 008 0250</w:t>
      </w:r>
      <w:r w:rsidR="0078675A" w:rsidRPr="005A2DA8">
        <w:rPr>
          <w:bCs/>
        </w:rPr>
        <w:t xml:space="preserve"> lopu ceļa servitūtu (reālservitūtu Civillikuma 1142. un 1156. panta izpratnē), kuru tiesīgs izmantot tikai </w:t>
      </w:r>
      <w:r w:rsidR="00EF0328">
        <w:rPr>
          <w:bCs/>
        </w:rPr>
        <w:t>[…].</w:t>
      </w:r>
      <w:r w:rsidR="0078675A" w:rsidRPr="005A2DA8">
        <w:rPr>
          <w:bCs/>
        </w:rPr>
        <w:t xml:space="preserve"> Servitūta mērķis – </w:t>
      </w:r>
      <w:r w:rsidR="0078675A" w:rsidRPr="005A2DA8">
        <w:t xml:space="preserve">lai nodrošinātu lopu pārvietošanos starp  zemes vienību ar kadastra apzīmējumu </w:t>
      </w:r>
      <w:r w:rsidR="0078675A" w:rsidRPr="005A2DA8">
        <w:rPr>
          <w:shd w:val="clear" w:color="auto" w:fill="FFFFFF"/>
        </w:rPr>
        <w:t>7044 008 0072 un zemes vienību ar kadastra apzīmējumu 7044 008</w:t>
      </w:r>
      <w:r w:rsidR="0078675A" w:rsidRPr="005A2DA8">
        <w:t xml:space="preserve"> 0250, šķērsojot zemes vienību ar kadastra apzīmējumu </w:t>
      </w:r>
      <w:r w:rsidR="0078675A" w:rsidRPr="005A2DA8">
        <w:rPr>
          <w:shd w:val="clear" w:color="auto" w:fill="FFFFFF"/>
        </w:rPr>
        <w:t>7044 008 0164</w:t>
      </w:r>
      <w:r w:rsidR="0078675A" w:rsidRPr="005A2DA8">
        <w:t>.</w:t>
      </w:r>
      <w:r w:rsidR="0078675A" w:rsidRPr="005A2DA8">
        <w:rPr>
          <w:bCs/>
        </w:rPr>
        <w:t xml:space="preserve">   </w:t>
      </w:r>
    </w:p>
    <w:p w14:paraId="4E47B45E" w14:textId="77777777" w:rsidR="0078675A" w:rsidRPr="008F2ED5" w:rsidRDefault="0078675A" w:rsidP="0078675A">
      <w:pPr>
        <w:keepNext/>
        <w:widowControl/>
        <w:numPr>
          <w:ilvl w:val="0"/>
          <w:numId w:val="31"/>
        </w:numPr>
        <w:suppressAutoHyphens w:val="0"/>
        <w:jc w:val="both"/>
      </w:pPr>
      <w:r w:rsidRPr="008F2ED5">
        <w:t>Noteikt, ka lopu ceļa servitūta vieta atrodas nekustamā īpašuma “</w:t>
      </w:r>
      <w:proofErr w:type="spellStart"/>
      <w:r w:rsidRPr="008F2ED5">
        <w:t>Laipnieki</w:t>
      </w:r>
      <w:proofErr w:type="spellEnd"/>
      <w:r w:rsidRPr="008F2ED5">
        <w:t xml:space="preserve">” (kadastra numurs </w:t>
      </w:r>
      <w:r w:rsidRPr="008F2ED5">
        <w:rPr>
          <w:shd w:val="clear" w:color="auto" w:fill="FFFFFF"/>
        </w:rPr>
        <w:t>70440080164</w:t>
      </w:r>
      <w:r w:rsidRPr="008F2ED5">
        <w:t>)</w:t>
      </w:r>
      <w:r w:rsidRPr="008F2ED5">
        <w:rPr>
          <w:bCs/>
        </w:rPr>
        <w:t xml:space="preserve"> zemes vienībā ar kadastra apzīmējumu </w:t>
      </w:r>
      <w:r w:rsidRPr="008F2ED5">
        <w:rPr>
          <w:shd w:val="clear" w:color="auto" w:fill="FFFFFF"/>
        </w:rPr>
        <w:t>70440080164</w:t>
      </w:r>
      <w:r w:rsidRPr="008F2ED5">
        <w:rPr>
          <w:bCs/>
        </w:rPr>
        <w:t xml:space="preserve">:  </w:t>
      </w:r>
      <w:r w:rsidRPr="008F2ED5">
        <w:t xml:space="preserve">ceļa vietas garums - 100 m, ceļa vietas platums – 4,5 m, </w:t>
      </w:r>
      <w:r w:rsidRPr="005A2DA8">
        <w:t xml:space="preserve">ceļa seguma veids – bez seguma, </w:t>
      </w:r>
      <w:r w:rsidRPr="008F2ED5">
        <w:t xml:space="preserve">kopā zemes platība 0,045 ha (pielikums). Raksturojošie lielumi var tikt precizēti, veicot zemes kadastrālo uzmērīšanu.  </w:t>
      </w:r>
    </w:p>
    <w:p w14:paraId="2FDF56B0" w14:textId="77777777" w:rsidR="0078675A" w:rsidRDefault="0078675A" w:rsidP="0078675A">
      <w:pPr>
        <w:pStyle w:val="msonormalcxspmiddleea50a97673896acd2c6cef04fbc3f5c1"/>
        <w:numPr>
          <w:ilvl w:val="0"/>
          <w:numId w:val="31"/>
        </w:numPr>
        <w:shd w:val="clear" w:color="auto" w:fill="FFFFFF"/>
        <w:spacing w:before="0" w:beforeAutospacing="0" w:after="0" w:afterAutospacing="0"/>
        <w:jc w:val="both"/>
        <w:rPr>
          <w:lang w:val="lv-LV" w:eastAsia="zh-CN" w:bidi="lo-LA"/>
        </w:rPr>
      </w:pPr>
      <w:r w:rsidRPr="00121256">
        <w:rPr>
          <w:lang w:val="lv-LV" w:eastAsia="zh-CN" w:bidi="lo-LA"/>
        </w:rPr>
        <w:t xml:space="preserve">Uzdot Juridiskajai nodaļai sagatavot </w:t>
      </w:r>
      <w:r>
        <w:rPr>
          <w:lang w:val="lv-LV" w:eastAsia="zh-CN" w:bidi="lo-LA"/>
        </w:rPr>
        <w:t>s</w:t>
      </w:r>
      <w:r w:rsidRPr="00121256">
        <w:rPr>
          <w:lang w:val="lv-LV" w:eastAsia="zh-CN" w:bidi="lo-LA"/>
        </w:rPr>
        <w:t>ervitūta līgumu, kur noteikt, ka</w:t>
      </w:r>
      <w:r>
        <w:rPr>
          <w:lang w:val="lv-LV" w:eastAsia="zh-CN" w:bidi="lo-LA"/>
        </w:rPr>
        <w:t>:</w:t>
      </w:r>
    </w:p>
    <w:p w14:paraId="260D5DEE" w14:textId="358E8DD9" w:rsidR="0078675A" w:rsidRPr="005A2DA8" w:rsidRDefault="0078675A" w:rsidP="0078675A">
      <w:pPr>
        <w:pStyle w:val="msonormalcxspmiddleea50a97673896acd2c6cef04fbc3f5c1"/>
        <w:numPr>
          <w:ilvl w:val="1"/>
          <w:numId w:val="31"/>
        </w:numPr>
        <w:shd w:val="clear" w:color="auto" w:fill="FFFFFF"/>
        <w:spacing w:before="0" w:beforeAutospacing="0" w:after="0" w:afterAutospacing="0"/>
        <w:jc w:val="both"/>
        <w:rPr>
          <w:lang w:val="lv-LV" w:eastAsia="zh-CN" w:bidi="lo-LA"/>
        </w:rPr>
      </w:pPr>
      <w:r w:rsidRPr="005A2DA8">
        <w:rPr>
          <w:lang w:val="lv-LV" w:eastAsia="zh-CN" w:bidi="lo-LA"/>
        </w:rPr>
        <w:t xml:space="preserve"> līgums slēdzams kā terminēts līgums, kur līguma termiņš ir līdz brīdim, kamēr </w:t>
      </w:r>
      <w:r w:rsidR="00EF0328">
        <w:rPr>
          <w:lang w:val="lv-LV" w:eastAsia="zh-CN" w:bidi="lo-LA"/>
        </w:rPr>
        <w:t>[…]</w:t>
      </w:r>
      <w:r w:rsidRPr="005A2DA8">
        <w:rPr>
          <w:lang w:val="lv-LV" w:eastAsia="zh-CN" w:bidi="lo-LA"/>
        </w:rPr>
        <w:t xml:space="preserve"> ir zemes vienības</w:t>
      </w:r>
      <w:r w:rsidRPr="005A2DA8">
        <w:rPr>
          <w:bCs/>
          <w:lang w:val="lv-LV"/>
        </w:rPr>
        <w:t xml:space="preserve"> ar kadastra apzīmējumu </w:t>
      </w:r>
      <w:r w:rsidRPr="005A2DA8">
        <w:rPr>
          <w:lang w:val="lv-LV"/>
        </w:rPr>
        <w:t>7044 008 0072 vai 7044 008 0250</w:t>
      </w:r>
      <w:r w:rsidRPr="005A2DA8">
        <w:rPr>
          <w:lang w:val="lv-LV" w:eastAsia="zh-CN" w:bidi="lo-LA"/>
        </w:rPr>
        <w:t xml:space="preserve"> īpašnieks;   </w:t>
      </w:r>
    </w:p>
    <w:p w14:paraId="69D92B94" w14:textId="77777777" w:rsidR="0078675A" w:rsidRPr="005A2DA8" w:rsidRDefault="0078675A" w:rsidP="0078675A">
      <w:pPr>
        <w:pStyle w:val="msonormalcxspmiddleea50a97673896acd2c6cef04fbc3f5c1"/>
        <w:numPr>
          <w:ilvl w:val="1"/>
          <w:numId w:val="31"/>
        </w:numPr>
        <w:shd w:val="clear" w:color="auto" w:fill="FFFFFF"/>
        <w:spacing w:before="0" w:beforeAutospacing="0" w:after="0" w:afterAutospacing="0"/>
        <w:jc w:val="both"/>
        <w:rPr>
          <w:lang w:val="lv-LV" w:eastAsia="zh-CN" w:bidi="lo-LA"/>
        </w:rPr>
      </w:pPr>
      <w:r w:rsidRPr="0036430E">
        <w:rPr>
          <w:lang w:val="lv-LV" w:eastAsia="zh-CN" w:bidi="lo-LA"/>
        </w:rPr>
        <w:t xml:space="preserve"> servitūta tiesīga</w:t>
      </w:r>
      <w:r>
        <w:rPr>
          <w:lang w:val="lv-LV" w:eastAsia="zh-CN" w:bidi="lo-LA"/>
        </w:rPr>
        <w:t xml:space="preserve">jam </w:t>
      </w:r>
      <w:r w:rsidRPr="0036430E">
        <w:rPr>
          <w:lang w:val="lv-LV" w:eastAsia="zh-CN" w:bidi="lo-LA"/>
        </w:rPr>
        <w:t>ir pienākums par saviem līdzekļiem veikt lop ceļa uzturēšanu</w:t>
      </w:r>
      <w:r w:rsidRPr="005A2DA8">
        <w:rPr>
          <w:lang w:val="lv-LV" w:eastAsia="zh-CN" w:bidi="lo-LA"/>
        </w:rPr>
        <w:t>, tajā skaitā norobežošanu dabā, kā arī visus izdevumus, kas saistīti ar līguma reģistrēšanu zemesgrāmatā, tajā skaitā servitūta uzmērīšanu, sedz servitūta tiesīgais.</w:t>
      </w:r>
    </w:p>
    <w:p w14:paraId="4B69CED7" w14:textId="77777777" w:rsidR="0078675A" w:rsidRPr="00121256" w:rsidRDefault="0078675A" w:rsidP="0078675A">
      <w:pPr>
        <w:pStyle w:val="msonormalcxspmiddleea50a97673896acd2c6cef04fbc3f5c1"/>
        <w:numPr>
          <w:ilvl w:val="0"/>
          <w:numId w:val="31"/>
        </w:numPr>
        <w:shd w:val="clear" w:color="auto" w:fill="FFFFFF"/>
        <w:spacing w:before="0" w:beforeAutospacing="0" w:after="0" w:afterAutospacing="0"/>
        <w:jc w:val="both"/>
        <w:rPr>
          <w:lang w:val="lv-LV" w:eastAsia="zh-CN" w:bidi="lo-LA"/>
        </w:rPr>
      </w:pPr>
      <w:r>
        <w:rPr>
          <w:lang w:val="lv-LV" w:eastAsia="zh-CN" w:bidi="lo-LA"/>
        </w:rPr>
        <w:t xml:space="preserve">Pēc īpašumtiesību uz nekustamo īpašumu </w:t>
      </w:r>
      <w:r w:rsidRPr="007E79CE">
        <w:rPr>
          <w:lang w:val="lv-LV"/>
        </w:rPr>
        <w:t>“</w:t>
      </w:r>
      <w:proofErr w:type="spellStart"/>
      <w:r w:rsidRPr="007E79CE">
        <w:rPr>
          <w:lang w:val="lv-LV"/>
        </w:rPr>
        <w:t>Laipnieki</w:t>
      </w:r>
      <w:proofErr w:type="spellEnd"/>
      <w:r w:rsidRPr="007E79CE">
        <w:rPr>
          <w:lang w:val="lv-LV"/>
        </w:rPr>
        <w:t xml:space="preserve">” (kadastra numurs </w:t>
      </w:r>
      <w:r w:rsidRPr="007E79CE">
        <w:rPr>
          <w:shd w:val="clear" w:color="auto" w:fill="FFFFFF"/>
          <w:lang w:val="lv-LV"/>
        </w:rPr>
        <w:t>70440080164</w:t>
      </w:r>
      <w:r w:rsidRPr="007E79CE">
        <w:rPr>
          <w:lang w:val="lv-LV"/>
        </w:rPr>
        <w:t>)</w:t>
      </w:r>
      <w:r>
        <w:rPr>
          <w:lang w:val="lv-LV" w:eastAsia="zh-CN" w:bidi="lo-LA"/>
        </w:rPr>
        <w:t xml:space="preserve"> nostiprināšanas zemesgrāmatā Madonas novada pašvaldības vārdā</w:t>
      </w:r>
      <w:r w:rsidRPr="007E79CE">
        <w:rPr>
          <w:bCs/>
          <w:lang w:val="lv-LV"/>
        </w:rPr>
        <w:t xml:space="preserve"> </w:t>
      </w:r>
      <w:r w:rsidRPr="00121256">
        <w:rPr>
          <w:lang w:val="lv-LV" w:eastAsia="zh-CN" w:bidi="lo-LA"/>
        </w:rPr>
        <w:t>piekrist, ka servitūt</w:t>
      </w:r>
      <w:r>
        <w:rPr>
          <w:lang w:val="lv-LV" w:eastAsia="zh-CN" w:bidi="lo-LA"/>
        </w:rPr>
        <w:t>s</w:t>
      </w:r>
      <w:r w:rsidRPr="00121256">
        <w:rPr>
          <w:lang w:val="lv-LV" w:eastAsia="zh-CN" w:bidi="lo-LA"/>
        </w:rPr>
        <w:t xml:space="preserve"> tiek nostiprināt</w:t>
      </w:r>
      <w:r>
        <w:rPr>
          <w:lang w:val="lv-LV" w:eastAsia="zh-CN" w:bidi="lo-LA"/>
        </w:rPr>
        <w:t>s</w:t>
      </w:r>
      <w:r w:rsidRPr="00121256">
        <w:rPr>
          <w:lang w:val="lv-LV" w:eastAsia="zh-CN" w:bidi="lo-LA"/>
        </w:rPr>
        <w:t xml:space="preserve"> zemesgrāmatā.</w:t>
      </w:r>
    </w:p>
    <w:p w14:paraId="5B522E6C" w14:textId="7ACBCFDB" w:rsidR="0078675A" w:rsidRDefault="0078675A" w:rsidP="00DE716A">
      <w:pPr>
        <w:rPr>
          <w:rFonts w:cs="Times New Roman"/>
          <w:b/>
          <w:color w:val="000000" w:themeColor="text1"/>
          <w:lang w:eastAsia="lv-LV"/>
        </w:rPr>
      </w:pPr>
    </w:p>
    <w:p w14:paraId="77F1F09A" w14:textId="77777777" w:rsidR="0078675A" w:rsidRPr="00D55383" w:rsidRDefault="0078675A" w:rsidP="00DE716A">
      <w:pPr>
        <w:rPr>
          <w:rFonts w:cs="Times New Roman"/>
          <w:b/>
          <w:color w:val="000000" w:themeColor="text1"/>
          <w:lang w:eastAsia="lv-LV"/>
        </w:rPr>
      </w:pPr>
    </w:p>
    <w:p w14:paraId="18DA0B87" w14:textId="77777777" w:rsidR="00D55383" w:rsidRPr="00D55383" w:rsidRDefault="00D55383" w:rsidP="00D55383">
      <w:pPr>
        <w:jc w:val="both"/>
        <w:rPr>
          <w:rFonts w:eastAsia="Calibri" w:cs="Times New Roman"/>
          <w:i/>
          <w:color w:val="000000" w:themeColor="text1"/>
        </w:rPr>
      </w:pPr>
      <w:bookmarkStart w:id="1" w:name="_Hlk508403601"/>
      <w:bookmarkStart w:id="2" w:name="OLE_LINK1"/>
    </w:p>
    <w:bookmarkEnd w:id="1"/>
    <w:bookmarkEnd w:id="2"/>
    <w:p w14:paraId="1A27FB76" w14:textId="77777777" w:rsidR="0078675A" w:rsidRDefault="0078675A" w:rsidP="00350DA3">
      <w:pPr>
        <w:widowControl/>
        <w:suppressAutoHyphens w:val="0"/>
        <w:ind w:left="720" w:firstLine="720"/>
        <w:jc w:val="both"/>
        <w:rPr>
          <w:rFonts w:eastAsia="Times New Roman" w:cs="Times New Roman"/>
          <w:color w:val="000000"/>
          <w:kern w:val="0"/>
          <w:lang w:eastAsia="lv-LV" w:bidi="lo-LA"/>
        </w:rPr>
      </w:pPr>
    </w:p>
    <w:p w14:paraId="4C65377E" w14:textId="77777777" w:rsidR="0078675A" w:rsidRDefault="0078675A" w:rsidP="00350DA3">
      <w:pPr>
        <w:widowControl/>
        <w:suppressAutoHyphens w:val="0"/>
        <w:ind w:left="720" w:firstLine="720"/>
        <w:jc w:val="both"/>
        <w:rPr>
          <w:rFonts w:eastAsia="Times New Roman" w:cs="Times New Roman"/>
          <w:color w:val="000000"/>
          <w:kern w:val="0"/>
          <w:lang w:eastAsia="lv-LV" w:bidi="lo-LA"/>
        </w:rPr>
      </w:pPr>
    </w:p>
    <w:p w14:paraId="681EE69D" w14:textId="77777777" w:rsidR="0078675A" w:rsidRDefault="0078675A" w:rsidP="00350DA3">
      <w:pPr>
        <w:widowControl/>
        <w:suppressAutoHyphens w:val="0"/>
        <w:ind w:left="720" w:firstLine="720"/>
        <w:jc w:val="both"/>
        <w:rPr>
          <w:rFonts w:eastAsia="Times New Roman" w:cs="Times New Roman"/>
          <w:color w:val="000000"/>
          <w:kern w:val="0"/>
          <w:lang w:eastAsia="lv-LV" w:bidi="lo-LA"/>
        </w:rPr>
      </w:pPr>
    </w:p>
    <w:p w14:paraId="2B5C0C08" w14:textId="620EAD65" w:rsidR="0058389E" w:rsidRDefault="00CD03AA" w:rsidP="00350DA3">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3188A753" w14:textId="41444822"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6F02DBE1" w14:textId="0481F699" w:rsidR="00097B39" w:rsidRDefault="00097B39" w:rsidP="0078675A">
      <w:pPr>
        <w:widowControl/>
        <w:suppressAutoHyphens w:val="0"/>
        <w:jc w:val="both"/>
        <w:rPr>
          <w:rFonts w:eastAsia="Times New Roman" w:cs="Times New Roman"/>
          <w:color w:val="000000"/>
          <w:kern w:val="0"/>
          <w:lang w:eastAsia="lv-LV" w:bidi="lo-LA"/>
        </w:rPr>
      </w:pPr>
    </w:p>
    <w:p w14:paraId="08DDEBBB" w14:textId="77777777" w:rsidR="0078675A" w:rsidRDefault="0078675A" w:rsidP="0078675A">
      <w:pPr>
        <w:widowControl/>
        <w:suppressAutoHyphens w:val="0"/>
        <w:jc w:val="both"/>
        <w:rPr>
          <w:rFonts w:eastAsia="Times New Roman" w:cs="Times New Roman"/>
          <w:color w:val="000000"/>
          <w:kern w:val="0"/>
          <w:lang w:eastAsia="lv-LV" w:bidi="lo-LA"/>
        </w:rPr>
      </w:pPr>
    </w:p>
    <w:p w14:paraId="77A298B4" w14:textId="1882A112" w:rsidR="00350DA3" w:rsidRPr="0078675A" w:rsidRDefault="002F78B5" w:rsidP="0078675A">
      <w:pPr>
        <w:rPr>
          <w:rFonts w:cs="Times New Roman"/>
          <w:i/>
        </w:rPr>
      </w:pPr>
      <w:proofErr w:type="spellStart"/>
      <w:r w:rsidRPr="002F78B5">
        <w:rPr>
          <w:rFonts w:cs="Times New Roman"/>
          <w:i/>
        </w:rPr>
        <w:t>Dzelzkalēja</w:t>
      </w:r>
      <w:proofErr w:type="spellEnd"/>
      <w:r w:rsidRPr="002F78B5">
        <w:rPr>
          <w:rFonts w:cs="Times New Roman"/>
          <w:i/>
        </w:rPr>
        <w:t xml:space="preserve"> 28080417</w:t>
      </w:r>
    </w:p>
    <w:sectPr w:rsidR="00350DA3" w:rsidRPr="0078675A" w:rsidSect="00323CB2">
      <w:footerReference w:type="default" r:id="rId10"/>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FDE41" w14:textId="77777777" w:rsidR="00D04FD7" w:rsidRDefault="00D04FD7" w:rsidP="00323CB2">
      <w:r>
        <w:separator/>
      </w:r>
    </w:p>
  </w:endnote>
  <w:endnote w:type="continuationSeparator" w:id="0">
    <w:p w14:paraId="48553860" w14:textId="77777777" w:rsidR="00D04FD7" w:rsidRDefault="00D04FD7"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7927F63E" w:rsidR="00323CB2" w:rsidRDefault="00323CB2">
        <w:pPr>
          <w:pStyle w:val="Kjene"/>
          <w:jc w:val="center"/>
        </w:pPr>
        <w:r>
          <w:fldChar w:fldCharType="begin"/>
        </w:r>
        <w:r>
          <w:instrText>PAGE   \* MERGEFORMAT</w:instrText>
        </w:r>
        <w:r>
          <w:fldChar w:fldCharType="separate"/>
        </w:r>
        <w:r w:rsidR="00EF0328">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FF748" w14:textId="77777777" w:rsidR="00D04FD7" w:rsidRDefault="00D04FD7" w:rsidP="00323CB2">
      <w:r>
        <w:separator/>
      </w:r>
    </w:p>
  </w:footnote>
  <w:footnote w:type="continuationSeparator" w:id="0">
    <w:p w14:paraId="180C4E71" w14:textId="77777777" w:rsidR="00D04FD7" w:rsidRDefault="00D04FD7"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56058C"/>
    <w:multiLevelType w:val="multilevel"/>
    <w:tmpl w:val="9B4C5B8E"/>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3A0183"/>
    <w:multiLevelType w:val="hybridMultilevel"/>
    <w:tmpl w:val="43100F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8A00055"/>
    <w:multiLevelType w:val="multilevel"/>
    <w:tmpl w:val="F8DE0EBE"/>
    <w:lvl w:ilvl="0">
      <w:start w:val="3"/>
      <w:numFmt w:val="decimal"/>
      <w:lvlText w:val="%1."/>
      <w:lvlJc w:val="left"/>
      <w:pPr>
        <w:ind w:left="360" w:hanging="360"/>
      </w:pPr>
      <w:rPr>
        <w:rFonts w:cs="Calibri" w:hint="default"/>
      </w:rPr>
    </w:lvl>
    <w:lvl w:ilvl="1">
      <w:start w:val="1"/>
      <w:numFmt w:val="decimal"/>
      <w:lvlText w:val="%1.%2."/>
      <w:lvlJc w:val="left"/>
      <w:pPr>
        <w:ind w:left="1069" w:hanging="360"/>
      </w:pPr>
      <w:rPr>
        <w:rFonts w:cs="Calibri" w:hint="default"/>
      </w:rPr>
    </w:lvl>
    <w:lvl w:ilvl="2">
      <w:start w:val="1"/>
      <w:numFmt w:val="decimal"/>
      <w:lvlText w:val="%1.%2.%3."/>
      <w:lvlJc w:val="left"/>
      <w:pPr>
        <w:ind w:left="2138" w:hanging="720"/>
      </w:pPr>
      <w:rPr>
        <w:rFonts w:cs="Calibri" w:hint="default"/>
      </w:rPr>
    </w:lvl>
    <w:lvl w:ilvl="3">
      <w:start w:val="1"/>
      <w:numFmt w:val="decimal"/>
      <w:lvlText w:val="%1.%2.%3.%4."/>
      <w:lvlJc w:val="left"/>
      <w:pPr>
        <w:ind w:left="2847" w:hanging="720"/>
      </w:pPr>
      <w:rPr>
        <w:rFonts w:cs="Calibri" w:hint="default"/>
      </w:rPr>
    </w:lvl>
    <w:lvl w:ilvl="4">
      <w:start w:val="1"/>
      <w:numFmt w:val="decimal"/>
      <w:lvlText w:val="%1.%2.%3.%4.%5."/>
      <w:lvlJc w:val="left"/>
      <w:pPr>
        <w:ind w:left="3916" w:hanging="1080"/>
      </w:pPr>
      <w:rPr>
        <w:rFonts w:cs="Calibri" w:hint="default"/>
      </w:rPr>
    </w:lvl>
    <w:lvl w:ilvl="5">
      <w:start w:val="1"/>
      <w:numFmt w:val="decimal"/>
      <w:lvlText w:val="%1.%2.%3.%4.%5.%6."/>
      <w:lvlJc w:val="left"/>
      <w:pPr>
        <w:ind w:left="4625" w:hanging="1080"/>
      </w:pPr>
      <w:rPr>
        <w:rFonts w:cs="Calibri" w:hint="default"/>
      </w:rPr>
    </w:lvl>
    <w:lvl w:ilvl="6">
      <w:start w:val="1"/>
      <w:numFmt w:val="decimal"/>
      <w:lvlText w:val="%1.%2.%3.%4.%5.%6.%7."/>
      <w:lvlJc w:val="left"/>
      <w:pPr>
        <w:ind w:left="5694" w:hanging="1440"/>
      </w:pPr>
      <w:rPr>
        <w:rFonts w:cs="Calibri" w:hint="default"/>
      </w:rPr>
    </w:lvl>
    <w:lvl w:ilvl="7">
      <w:start w:val="1"/>
      <w:numFmt w:val="decimal"/>
      <w:lvlText w:val="%1.%2.%3.%4.%5.%6.%7.%8."/>
      <w:lvlJc w:val="left"/>
      <w:pPr>
        <w:ind w:left="6403" w:hanging="1440"/>
      </w:pPr>
      <w:rPr>
        <w:rFonts w:cs="Calibri" w:hint="default"/>
      </w:rPr>
    </w:lvl>
    <w:lvl w:ilvl="8">
      <w:start w:val="1"/>
      <w:numFmt w:val="decimal"/>
      <w:lvlText w:val="%1.%2.%3.%4.%5.%6.%7.%8.%9."/>
      <w:lvlJc w:val="left"/>
      <w:pPr>
        <w:ind w:left="7472" w:hanging="1800"/>
      </w:pPr>
      <w:rPr>
        <w:rFonts w:cs="Calibri" w:hint="default"/>
      </w:rPr>
    </w:lvl>
  </w:abstractNum>
  <w:abstractNum w:abstractNumId="5" w15:restartNumberingAfterBreak="0">
    <w:nsid w:val="0BEE6B64"/>
    <w:multiLevelType w:val="hybridMultilevel"/>
    <w:tmpl w:val="63ECDB7A"/>
    <w:lvl w:ilvl="0" w:tplc="4CA0F42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0FD6C54"/>
    <w:multiLevelType w:val="hybridMultilevel"/>
    <w:tmpl w:val="7A7EBF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11C724BF"/>
    <w:multiLevelType w:val="multilevel"/>
    <w:tmpl w:val="311C4B1C"/>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49690B"/>
    <w:multiLevelType w:val="multilevel"/>
    <w:tmpl w:val="A83A331A"/>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5E4128"/>
    <w:multiLevelType w:val="hybridMultilevel"/>
    <w:tmpl w:val="A6F0F9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DF0798A"/>
    <w:multiLevelType w:val="hybridMultilevel"/>
    <w:tmpl w:val="FE7EAFB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5" w15:restartNumberingAfterBreak="0">
    <w:nsid w:val="37BE379A"/>
    <w:multiLevelType w:val="hybridMultilevel"/>
    <w:tmpl w:val="A9D038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132FA1"/>
    <w:multiLevelType w:val="multilevel"/>
    <w:tmpl w:val="E000FAA6"/>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3DF34E7A"/>
    <w:multiLevelType w:val="hybridMultilevel"/>
    <w:tmpl w:val="857C8DF6"/>
    <w:lvl w:ilvl="0" w:tplc="B50AC06E">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EEF7EC6"/>
    <w:multiLevelType w:val="hybridMultilevel"/>
    <w:tmpl w:val="43100F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4824B8D"/>
    <w:multiLevelType w:val="hybridMultilevel"/>
    <w:tmpl w:val="C2C48798"/>
    <w:lvl w:ilvl="0" w:tplc="D2686F78">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0F63B6"/>
    <w:multiLevelType w:val="hybridMultilevel"/>
    <w:tmpl w:val="F74017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3BD079C"/>
    <w:multiLevelType w:val="multilevel"/>
    <w:tmpl w:val="340C1C56"/>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4275B4F"/>
    <w:multiLevelType w:val="hybridMultilevel"/>
    <w:tmpl w:val="E09C6728"/>
    <w:lvl w:ilvl="0" w:tplc="D18A3904">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B00769C"/>
    <w:multiLevelType w:val="hybridMultilevel"/>
    <w:tmpl w:val="272652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7CCC6D93"/>
    <w:multiLevelType w:val="hybridMultilevel"/>
    <w:tmpl w:val="C04A60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14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4"/>
  </w:num>
  <w:num w:numId="6">
    <w:abstractNumId w:val="25"/>
  </w:num>
  <w:num w:numId="7">
    <w:abstractNumId w:val="19"/>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2"/>
  </w:num>
  <w:num w:numId="12">
    <w:abstractNumId w:val="7"/>
  </w:num>
  <w:num w:numId="13">
    <w:abstractNumId w:val="28"/>
  </w:num>
  <w:num w:numId="14">
    <w:abstractNumId w:val="29"/>
  </w:num>
  <w:num w:numId="15">
    <w:abstractNumId w:val="10"/>
  </w:num>
  <w:num w:numId="16">
    <w:abstractNumId w:val="11"/>
  </w:num>
  <w:num w:numId="17">
    <w:abstractNumId w:val="5"/>
  </w:num>
  <w:num w:numId="18">
    <w:abstractNumId w:val="1"/>
  </w:num>
  <w:num w:numId="19">
    <w:abstractNumId w:val="6"/>
  </w:num>
  <w:num w:numId="20">
    <w:abstractNumId w:val="16"/>
  </w:num>
  <w:num w:numId="21">
    <w:abstractNumId w:val="0"/>
  </w:num>
  <w:num w:numId="22">
    <w:abstractNumId w:val="15"/>
  </w:num>
  <w:num w:numId="23">
    <w:abstractNumId w:val="27"/>
  </w:num>
  <w:num w:numId="24">
    <w:abstractNumId w:val="21"/>
  </w:num>
  <w:num w:numId="25">
    <w:abstractNumId w:val="22"/>
  </w:num>
  <w:num w:numId="26">
    <w:abstractNumId w:val="18"/>
  </w:num>
  <w:num w:numId="27">
    <w:abstractNumId w:val="8"/>
  </w:num>
  <w:num w:numId="28">
    <w:abstractNumId w:val="13"/>
  </w:num>
  <w:num w:numId="29">
    <w:abstractNumId w:val="23"/>
  </w:num>
  <w:num w:numId="30">
    <w:abstractNumId w:val="17"/>
  </w:num>
  <w:num w:numId="31">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141BC"/>
    <w:rsid w:val="00022724"/>
    <w:rsid w:val="000254D9"/>
    <w:rsid w:val="00025B8E"/>
    <w:rsid w:val="00030BEE"/>
    <w:rsid w:val="00034D3F"/>
    <w:rsid w:val="00042B17"/>
    <w:rsid w:val="00046B6E"/>
    <w:rsid w:val="00060182"/>
    <w:rsid w:val="00066EAB"/>
    <w:rsid w:val="0007253C"/>
    <w:rsid w:val="0007649B"/>
    <w:rsid w:val="00090535"/>
    <w:rsid w:val="00097B39"/>
    <w:rsid w:val="000A594D"/>
    <w:rsid w:val="000B3DA3"/>
    <w:rsid w:val="000B5A11"/>
    <w:rsid w:val="000D0F1C"/>
    <w:rsid w:val="000D4FF9"/>
    <w:rsid w:val="000D742C"/>
    <w:rsid w:val="000E0D66"/>
    <w:rsid w:val="000E6FD9"/>
    <w:rsid w:val="001003C5"/>
    <w:rsid w:val="001045AC"/>
    <w:rsid w:val="0013039E"/>
    <w:rsid w:val="001367F8"/>
    <w:rsid w:val="00141337"/>
    <w:rsid w:val="0015637A"/>
    <w:rsid w:val="00165388"/>
    <w:rsid w:val="0017013B"/>
    <w:rsid w:val="00172660"/>
    <w:rsid w:val="0019045E"/>
    <w:rsid w:val="00190A1B"/>
    <w:rsid w:val="00194A79"/>
    <w:rsid w:val="001C07A7"/>
    <w:rsid w:val="001C09DD"/>
    <w:rsid w:val="001D09DA"/>
    <w:rsid w:val="001D7F81"/>
    <w:rsid w:val="001D7FF3"/>
    <w:rsid w:val="001E0B91"/>
    <w:rsid w:val="001E36F4"/>
    <w:rsid w:val="001E59A6"/>
    <w:rsid w:val="001F1E7A"/>
    <w:rsid w:val="00210963"/>
    <w:rsid w:val="00210EE8"/>
    <w:rsid w:val="00211E1E"/>
    <w:rsid w:val="002138F4"/>
    <w:rsid w:val="00216992"/>
    <w:rsid w:val="00217F77"/>
    <w:rsid w:val="00232F06"/>
    <w:rsid w:val="00237E5C"/>
    <w:rsid w:val="00242733"/>
    <w:rsid w:val="002437A9"/>
    <w:rsid w:val="00244033"/>
    <w:rsid w:val="00246ADF"/>
    <w:rsid w:val="00256136"/>
    <w:rsid w:val="00257A3F"/>
    <w:rsid w:val="002802BC"/>
    <w:rsid w:val="002819CE"/>
    <w:rsid w:val="00283049"/>
    <w:rsid w:val="002C47FC"/>
    <w:rsid w:val="002D0AE9"/>
    <w:rsid w:val="002D41EE"/>
    <w:rsid w:val="002E1447"/>
    <w:rsid w:val="002E36B6"/>
    <w:rsid w:val="002E62A5"/>
    <w:rsid w:val="002E6C2F"/>
    <w:rsid w:val="002F3930"/>
    <w:rsid w:val="002F64A6"/>
    <w:rsid w:val="002F78B5"/>
    <w:rsid w:val="002F7A68"/>
    <w:rsid w:val="00311916"/>
    <w:rsid w:val="00312690"/>
    <w:rsid w:val="00314C10"/>
    <w:rsid w:val="00323CB2"/>
    <w:rsid w:val="003355CF"/>
    <w:rsid w:val="00336901"/>
    <w:rsid w:val="003432A6"/>
    <w:rsid w:val="0034384A"/>
    <w:rsid w:val="00350330"/>
    <w:rsid w:val="00350DA3"/>
    <w:rsid w:val="0035111A"/>
    <w:rsid w:val="00353C14"/>
    <w:rsid w:val="00355173"/>
    <w:rsid w:val="00355FC2"/>
    <w:rsid w:val="00356B29"/>
    <w:rsid w:val="0036649E"/>
    <w:rsid w:val="00391B0A"/>
    <w:rsid w:val="003B3D7E"/>
    <w:rsid w:val="003B4DEF"/>
    <w:rsid w:val="003B6EFA"/>
    <w:rsid w:val="003D1573"/>
    <w:rsid w:val="003D720A"/>
    <w:rsid w:val="003E248A"/>
    <w:rsid w:val="003F3BBF"/>
    <w:rsid w:val="003F4189"/>
    <w:rsid w:val="003F61F2"/>
    <w:rsid w:val="003F77D2"/>
    <w:rsid w:val="003F7A60"/>
    <w:rsid w:val="00400498"/>
    <w:rsid w:val="004011E4"/>
    <w:rsid w:val="0040282E"/>
    <w:rsid w:val="00420535"/>
    <w:rsid w:val="00443912"/>
    <w:rsid w:val="004921D0"/>
    <w:rsid w:val="00497F14"/>
    <w:rsid w:val="004A0896"/>
    <w:rsid w:val="004B24E5"/>
    <w:rsid w:val="004B319C"/>
    <w:rsid w:val="004B39FF"/>
    <w:rsid w:val="004C06DF"/>
    <w:rsid w:val="004C3B35"/>
    <w:rsid w:val="005210E1"/>
    <w:rsid w:val="00537376"/>
    <w:rsid w:val="00547CB4"/>
    <w:rsid w:val="00552E2F"/>
    <w:rsid w:val="00556F88"/>
    <w:rsid w:val="00563E41"/>
    <w:rsid w:val="00575EC4"/>
    <w:rsid w:val="005803B9"/>
    <w:rsid w:val="0058389E"/>
    <w:rsid w:val="005844E6"/>
    <w:rsid w:val="00594A99"/>
    <w:rsid w:val="005C614F"/>
    <w:rsid w:val="005C619B"/>
    <w:rsid w:val="005E09AD"/>
    <w:rsid w:val="005E4FDB"/>
    <w:rsid w:val="005E5B4D"/>
    <w:rsid w:val="00641E6A"/>
    <w:rsid w:val="00650B32"/>
    <w:rsid w:val="0065163B"/>
    <w:rsid w:val="00652140"/>
    <w:rsid w:val="0067227F"/>
    <w:rsid w:val="00673EFD"/>
    <w:rsid w:val="006767BC"/>
    <w:rsid w:val="006809DE"/>
    <w:rsid w:val="00690135"/>
    <w:rsid w:val="00697138"/>
    <w:rsid w:val="006A67FA"/>
    <w:rsid w:val="006B1B34"/>
    <w:rsid w:val="006E1327"/>
    <w:rsid w:val="006E77E7"/>
    <w:rsid w:val="00725D01"/>
    <w:rsid w:val="0072754E"/>
    <w:rsid w:val="007339CE"/>
    <w:rsid w:val="007361D7"/>
    <w:rsid w:val="00742593"/>
    <w:rsid w:val="007540F0"/>
    <w:rsid w:val="0078146E"/>
    <w:rsid w:val="0078675A"/>
    <w:rsid w:val="00786D41"/>
    <w:rsid w:val="007A2616"/>
    <w:rsid w:val="007D0C8D"/>
    <w:rsid w:val="007D6076"/>
    <w:rsid w:val="007D7E30"/>
    <w:rsid w:val="007E0309"/>
    <w:rsid w:val="007E5D6E"/>
    <w:rsid w:val="007F1489"/>
    <w:rsid w:val="007F157F"/>
    <w:rsid w:val="00804A72"/>
    <w:rsid w:val="008063E7"/>
    <w:rsid w:val="008317F1"/>
    <w:rsid w:val="008319F3"/>
    <w:rsid w:val="008511C9"/>
    <w:rsid w:val="0086342D"/>
    <w:rsid w:val="0087239A"/>
    <w:rsid w:val="00891FD9"/>
    <w:rsid w:val="008930F8"/>
    <w:rsid w:val="00893F42"/>
    <w:rsid w:val="008A5AE0"/>
    <w:rsid w:val="008A7FDF"/>
    <w:rsid w:val="008B2823"/>
    <w:rsid w:val="008B5C59"/>
    <w:rsid w:val="008F10E3"/>
    <w:rsid w:val="008F139D"/>
    <w:rsid w:val="00914D65"/>
    <w:rsid w:val="00932823"/>
    <w:rsid w:val="00935864"/>
    <w:rsid w:val="009463D1"/>
    <w:rsid w:val="0094756F"/>
    <w:rsid w:val="00947DBC"/>
    <w:rsid w:val="00950A36"/>
    <w:rsid w:val="00955AB5"/>
    <w:rsid w:val="00963287"/>
    <w:rsid w:val="0096791C"/>
    <w:rsid w:val="00981580"/>
    <w:rsid w:val="00982807"/>
    <w:rsid w:val="00993AF5"/>
    <w:rsid w:val="009A057D"/>
    <w:rsid w:val="009A07AE"/>
    <w:rsid w:val="009A3AAD"/>
    <w:rsid w:val="009A535D"/>
    <w:rsid w:val="009C26FA"/>
    <w:rsid w:val="009C526E"/>
    <w:rsid w:val="009D209D"/>
    <w:rsid w:val="009F5C49"/>
    <w:rsid w:val="009F6A6F"/>
    <w:rsid w:val="00A3285F"/>
    <w:rsid w:val="00A36F85"/>
    <w:rsid w:val="00A5123A"/>
    <w:rsid w:val="00A60808"/>
    <w:rsid w:val="00A73AAC"/>
    <w:rsid w:val="00A77DAB"/>
    <w:rsid w:val="00A834A1"/>
    <w:rsid w:val="00A946E1"/>
    <w:rsid w:val="00A970A1"/>
    <w:rsid w:val="00AB1DB4"/>
    <w:rsid w:val="00AB3BEB"/>
    <w:rsid w:val="00AB4FC2"/>
    <w:rsid w:val="00AC5A6A"/>
    <w:rsid w:val="00AD0FA6"/>
    <w:rsid w:val="00AD60C9"/>
    <w:rsid w:val="00AE1FE7"/>
    <w:rsid w:val="00AE4C74"/>
    <w:rsid w:val="00AE6D6E"/>
    <w:rsid w:val="00AE74D0"/>
    <w:rsid w:val="00AF0048"/>
    <w:rsid w:val="00B10272"/>
    <w:rsid w:val="00B21440"/>
    <w:rsid w:val="00B24DB0"/>
    <w:rsid w:val="00B2696D"/>
    <w:rsid w:val="00B43167"/>
    <w:rsid w:val="00B4333A"/>
    <w:rsid w:val="00B47EBF"/>
    <w:rsid w:val="00B55347"/>
    <w:rsid w:val="00B5568C"/>
    <w:rsid w:val="00B56792"/>
    <w:rsid w:val="00B612DF"/>
    <w:rsid w:val="00B67B05"/>
    <w:rsid w:val="00B74036"/>
    <w:rsid w:val="00B76C8F"/>
    <w:rsid w:val="00B904B3"/>
    <w:rsid w:val="00B97E6F"/>
    <w:rsid w:val="00BC3C41"/>
    <w:rsid w:val="00BC4F00"/>
    <w:rsid w:val="00BC75FF"/>
    <w:rsid w:val="00BE0978"/>
    <w:rsid w:val="00BE3A83"/>
    <w:rsid w:val="00C15D41"/>
    <w:rsid w:val="00C174C4"/>
    <w:rsid w:val="00C2188D"/>
    <w:rsid w:val="00C31752"/>
    <w:rsid w:val="00C3703E"/>
    <w:rsid w:val="00C476CB"/>
    <w:rsid w:val="00C633A5"/>
    <w:rsid w:val="00C640BC"/>
    <w:rsid w:val="00C74C59"/>
    <w:rsid w:val="00C80A35"/>
    <w:rsid w:val="00C90357"/>
    <w:rsid w:val="00CA604C"/>
    <w:rsid w:val="00CB0965"/>
    <w:rsid w:val="00CC163C"/>
    <w:rsid w:val="00CD03AA"/>
    <w:rsid w:val="00CD6B24"/>
    <w:rsid w:val="00CD7413"/>
    <w:rsid w:val="00CD74CE"/>
    <w:rsid w:val="00CE42B1"/>
    <w:rsid w:val="00CF29B8"/>
    <w:rsid w:val="00D04FD7"/>
    <w:rsid w:val="00D05F4C"/>
    <w:rsid w:val="00D17116"/>
    <w:rsid w:val="00D30245"/>
    <w:rsid w:val="00D325C9"/>
    <w:rsid w:val="00D36E7A"/>
    <w:rsid w:val="00D41A2A"/>
    <w:rsid w:val="00D42B59"/>
    <w:rsid w:val="00D55383"/>
    <w:rsid w:val="00D63712"/>
    <w:rsid w:val="00D8541D"/>
    <w:rsid w:val="00D977EA"/>
    <w:rsid w:val="00DA2F78"/>
    <w:rsid w:val="00DA4379"/>
    <w:rsid w:val="00DB360E"/>
    <w:rsid w:val="00DB3998"/>
    <w:rsid w:val="00DB67C2"/>
    <w:rsid w:val="00DC25B4"/>
    <w:rsid w:val="00DC32F4"/>
    <w:rsid w:val="00DE716A"/>
    <w:rsid w:val="00DF5D89"/>
    <w:rsid w:val="00E0183E"/>
    <w:rsid w:val="00E143AB"/>
    <w:rsid w:val="00E149AE"/>
    <w:rsid w:val="00E33521"/>
    <w:rsid w:val="00E35FB8"/>
    <w:rsid w:val="00E60A22"/>
    <w:rsid w:val="00E63D9E"/>
    <w:rsid w:val="00E6432B"/>
    <w:rsid w:val="00E66F88"/>
    <w:rsid w:val="00E6791D"/>
    <w:rsid w:val="00E705B7"/>
    <w:rsid w:val="00E72680"/>
    <w:rsid w:val="00E858D4"/>
    <w:rsid w:val="00E90D34"/>
    <w:rsid w:val="00E94641"/>
    <w:rsid w:val="00EA006E"/>
    <w:rsid w:val="00EC4B15"/>
    <w:rsid w:val="00EC73B6"/>
    <w:rsid w:val="00EE7566"/>
    <w:rsid w:val="00EE7C04"/>
    <w:rsid w:val="00EF0328"/>
    <w:rsid w:val="00EF5F44"/>
    <w:rsid w:val="00F02210"/>
    <w:rsid w:val="00F053E9"/>
    <w:rsid w:val="00F52027"/>
    <w:rsid w:val="00F70547"/>
    <w:rsid w:val="00F80873"/>
    <w:rsid w:val="00F853B4"/>
    <w:rsid w:val="00F86010"/>
    <w:rsid w:val="00F91D12"/>
    <w:rsid w:val="00F95192"/>
    <w:rsid w:val="00FA578B"/>
    <w:rsid w:val="00FB61E4"/>
    <w:rsid w:val="00FD5EF5"/>
    <w:rsid w:val="00FE0313"/>
    <w:rsid w:val="00FE1143"/>
    <w:rsid w:val="00FE7E36"/>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 w:type="paragraph" w:customStyle="1" w:styleId="RakstzCharCharRakstzCharCharRakstz">
    <w:name w:val="Rakstz. Char Char Rakstz. Char Char Rakstz."/>
    <w:basedOn w:val="Parasts"/>
    <w:rsid w:val="00BC75FF"/>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tv213">
    <w:name w:val="tv213"/>
    <w:basedOn w:val="Parasts"/>
    <w:rsid w:val="009A535D"/>
    <w:pPr>
      <w:widowControl/>
      <w:suppressAutoHyphens w:val="0"/>
      <w:spacing w:before="100" w:beforeAutospacing="1" w:after="100" w:afterAutospacing="1"/>
    </w:pPr>
    <w:rPr>
      <w:rFonts w:eastAsia="Times New Roman" w:cs="Times New Roman"/>
      <w:kern w:val="0"/>
      <w:lang w:eastAsia="lv-LV" w:bidi="ar-SA"/>
    </w:rPr>
  </w:style>
  <w:style w:type="paragraph" w:customStyle="1" w:styleId="Rakstz">
    <w:name w:val="Rakstz."/>
    <w:basedOn w:val="Parasts"/>
    <w:rsid w:val="00F053E9"/>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styleId="HTMLiepriekformattais">
    <w:name w:val="HTML Preformatted"/>
    <w:basedOn w:val="Parasts"/>
    <w:link w:val="HTMLiepriekformattaisRakstz"/>
    <w:uiPriority w:val="99"/>
    <w:unhideWhenUsed/>
    <w:rsid w:val="00891FD9"/>
    <w:pPr>
      <w:widowControl/>
      <w:suppressAutoHyphens w:val="0"/>
    </w:pPr>
    <w:rPr>
      <w:rFonts w:ascii="Consolas" w:eastAsiaTheme="minorHAnsi" w:hAnsi="Consolas" w:cstheme="minorBidi"/>
      <w:kern w:val="0"/>
      <w:sz w:val="20"/>
      <w:szCs w:val="20"/>
      <w:lang w:eastAsia="en-US" w:bidi="ar-SA"/>
    </w:rPr>
  </w:style>
  <w:style w:type="character" w:customStyle="1" w:styleId="HTMLiepriekformattaisRakstz">
    <w:name w:val="HTML iepriekšformatētais Rakstz."/>
    <w:basedOn w:val="Noklusjumarindkopasfonts"/>
    <w:link w:val="HTMLiepriekformattais"/>
    <w:uiPriority w:val="99"/>
    <w:rsid w:val="00891FD9"/>
    <w:rPr>
      <w:rFonts w:ascii="Consolas" w:hAnsi="Consolas"/>
      <w:sz w:val="20"/>
      <w:szCs w:val="20"/>
    </w:rPr>
  </w:style>
  <w:style w:type="paragraph" w:customStyle="1" w:styleId="Default">
    <w:name w:val="Default"/>
    <w:rsid w:val="008B282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Reatabula1">
    <w:name w:val="Režģa tabula1"/>
    <w:basedOn w:val="Parastatabula"/>
    <w:next w:val="Reatabula"/>
    <w:uiPriority w:val="39"/>
    <w:rsid w:val="00060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mesgramata.lv/lv/Search/GetFolioDataByCadastre?loginUsingLvLv=&amp;cadasterId=70440080156"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emesgramata.lv/lv/Search/GetFolioDataByCadastre?loginUsingLvLv=&amp;cadasterId=70440080156"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3849</Words>
  <Characters>2194</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4</cp:revision>
  <dcterms:created xsi:type="dcterms:W3CDTF">2022-06-01T09:07:00Z</dcterms:created>
  <dcterms:modified xsi:type="dcterms:W3CDTF">2022-06-01T13:22:00Z</dcterms:modified>
</cp:coreProperties>
</file>